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632F9" w:rsidRDefault="00C632F9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</w:rPr>
        <w:drawing>
          <wp:inline distT="0" distB="0" distL="0" distR="0">
            <wp:extent cx="5448300" cy="2235200"/>
            <wp:effectExtent l="0" t="0" r="0" b="0"/>
            <wp:docPr id="1" name="Picture 1" descr="A drawing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rawing of a perso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8D4" w:rsidRPr="00C632F9" w:rsidRDefault="00C632F9" w:rsidP="00C632F9">
      <w:pPr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44"/>
          <w:szCs w:val="44"/>
        </w:rPr>
        <w:t xml:space="preserve">Call for Art - </w:t>
      </w:r>
      <w:r w:rsidR="003F3AE3" w:rsidRPr="00C632F9">
        <w:rPr>
          <w:rFonts w:ascii="Calibri" w:hAnsi="Calibri" w:cs="Calibri"/>
          <w:b/>
          <w:bCs/>
          <w:sz w:val="44"/>
          <w:szCs w:val="44"/>
        </w:rPr>
        <w:t>NEMS Gear Project</w:t>
      </w:r>
      <w:r>
        <w:rPr>
          <w:rFonts w:ascii="Calibri" w:hAnsi="Calibri" w:cs="Calibri"/>
          <w:b/>
          <w:bCs/>
          <w:sz w:val="44"/>
          <w:szCs w:val="44"/>
        </w:rPr>
        <w:br/>
      </w:r>
      <w:r>
        <w:rPr>
          <w:rFonts w:ascii="Calibri" w:hAnsi="Calibri" w:cs="Calibri"/>
          <w:b/>
          <w:bCs/>
          <w:sz w:val="36"/>
          <w:szCs w:val="36"/>
        </w:rPr>
        <w:t xml:space="preserve">Submission Deadline: January </w:t>
      </w:r>
      <w:r w:rsidR="00306B45">
        <w:rPr>
          <w:rFonts w:ascii="Calibri" w:hAnsi="Calibri" w:cs="Calibri"/>
          <w:b/>
          <w:bCs/>
          <w:sz w:val="36"/>
          <w:szCs w:val="36"/>
        </w:rPr>
        <w:t>31</w:t>
      </w:r>
      <w:r>
        <w:rPr>
          <w:rFonts w:ascii="Calibri" w:hAnsi="Calibri" w:cs="Calibri"/>
          <w:b/>
          <w:bCs/>
          <w:sz w:val="36"/>
          <w:szCs w:val="36"/>
        </w:rPr>
        <w:t xml:space="preserve"> 20</w:t>
      </w:r>
      <w:r w:rsidR="00A42180">
        <w:rPr>
          <w:rFonts w:ascii="Calibri" w:hAnsi="Calibri" w:cs="Calibri"/>
          <w:b/>
          <w:bCs/>
          <w:sz w:val="36"/>
          <w:szCs w:val="36"/>
        </w:rPr>
        <w:t>21</w:t>
      </w:r>
    </w:p>
    <w:p w:rsidR="003F3AE3" w:rsidRPr="00C708D4" w:rsidRDefault="003F3AE3">
      <w:pPr>
        <w:rPr>
          <w:rFonts w:ascii="Calibri" w:hAnsi="Calibri" w:cs="Calibri"/>
          <w:sz w:val="22"/>
          <w:szCs w:val="22"/>
        </w:rPr>
      </w:pPr>
    </w:p>
    <w:p w:rsidR="00C55C9F" w:rsidRPr="00306B45" w:rsidRDefault="00555EB9" w:rsidP="00C708D4">
      <w:pPr>
        <w:rPr>
          <w:rFonts w:ascii="Calibri" w:eastAsia="Times New Roman" w:hAnsi="Calibri" w:cs="Calibri"/>
          <w:color w:val="707070"/>
          <w:shd w:val="clear" w:color="auto" w:fill="FFFFFF"/>
        </w:rPr>
      </w:pPr>
      <w:hyperlink r:id="rId6" w:tooltip="The Great Ride - The Ruins Project" w:history="1">
        <w:r w:rsidR="00C708D4" w:rsidRPr="00306B45">
          <w:rPr>
            <w:rFonts w:ascii="Calibri" w:eastAsia="Times New Roman" w:hAnsi="Calibri" w:cs="Calibri"/>
            <w:b/>
            <w:bCs/>
            <w:color w:val="000000" w:themeColor="text1"/>
            <w:u w:val="single"/>
            <w:bdr w:val="none" w:sz="0" w:space="0" w:color="auto" w:frame="1"/>
            <w:shd w:val="clear" w:color="auto" w:fill="FFFFFF"/>
          </w:rPr>
          <w:t>The Ruins Project</w:t>
        </w:r>
      </w:hyperlink>
      <w:r w:rsidR="00C708D4" w:rsidRPr="00306B45">
        <w:rPr>
          <w:rFonts w:ascii="Calibri" w:eastAsia="Times New Roman" w:hAnsi="Calibri" w:cs="Calibri"/>
          <w:color w:val="000000" w:themeColor="text1"/>
          <w:shd w:val="clear" w:color="auto" w:fill="FFFFFF"/>
        </w:rPr>
        <w:t> </w:t>
      </w:r>
      <w:r w:rsidR="00C708D4" w:rsidRPr="00306B45">
        <w:rPr>
          <w:rFonts w:ascii="Calibri" w:eastAsia="Times New Roman" w:hAnsi="Calibri" w:cs="Calibri"/>
          <w:color w:val="707070"/>
          <w:shd w:val="clear" w:color="auto" w:fill="FFFFFF"/>
        </w:rPr>
        <w:t xml:space="preserve">is a long-term mosaic art installation amidst the ruins of a former coal mine in Fayette County, Pennsylvania. Located on the Great Allegheny Passage, this outdoor mosaic museum attracts artists, students, and travelers from all over the world. </w:t>
      </w:r>
    </w:p>
    <w:p w:rsidR="00C55C9F" w:rsidRPr="00306B45" w:rsidRDefault="00C55C9F" w:rsidP="00C708D4">
      <w:pPr>
        <w:rPr>
          <w:rFonts w:ascii="Calibri" w:eastAsia="Times New Roman" w:hAnsi="Calibri" w:cs="Calibri"/>
          <w:color w:val="707070"/>
          <w:shd w:val="clear" w:color="auto" w:fill="FFFFFF"/>
        </w:rPr>
      </w:pPr>
    </w:p>
    <w:p w:rsidR="00C55C9F" w:rsidRPr="00306B45" w:rsidRDefault="00C708D4" w:rsidP="00C708D4">
      <w:pPr>
        <w:rPr>
          <w:rFonts w:ascii="Calibri" w:eastAsia="Times New Roman" w:hAnsi="Calibri" w:cs="Calibri"/>
          <w:color w:val="707070"/>
          <w:shd w:val="clear" w:color="auto" w:fill="FFFFFF"/>
        </w:rPr>
      </w:pPr>
      <w:r w:rsidRPr="00306B45">
        <w:rPr>
          <w:rFonts w:ascii="Calibri" w:eastAsia="Times New Roman" w:hAnsi="Calibri" w:cs="Calibri"/>
          <w:color w:val="707070"/>
          <w:shd w:val="clear" w:color="auto" w:fill="FFFFFF"/>
        </w:rPr>
        <w:t>And now, you have the chance to make a bit of history by mosaicking gears that will be installed on the gear wall at the Ruins Project</w:t>
      </w:r>
      <w:r w:rsidR="00C55C9F" w:rsidRPr="00306B45">
        <w:rPr>
          <w:rFonts w:ascii="Calibri" w:eastAsia="Times New Roman" w:hAnsi="Calibri" w:cs="Calibri"/>
          <w:color w:val="707070"/>
          <w:shd w:val="clear" w:color="auto" w:fill="FFFFFF"/>
        </w:rPr>
        <w:t>! Rachel Sag</w:t>
      </w:r>
      <w:r w:rsidR="00E5174F" w:rsidRPr="00306B45">
        <w:rPr>
          <w:rFonts w:ascii="Calibri" w:eastAsia="Times New Roman" w:hAnsi="Calibri" w:cs="Calibri"/>
          <w:color w:val="707070"/>
          <w:shd w:val="clear" w:color="auto" w:fill="FFFFFF"/>
        </w:rPr>
        <w:t>e</w:t>
      </w:r>
      <w:r w:rsidR="00C55C9F" w:rsidRPr="00306B45">
        <w:rPr>
          <w:rFonts w:ascii="Calibri" w:eastAsia="Times New Roman" w:hAnsi="Calibri" w:cs="Calibri"/>
          <w:color w:val="707070"/>
          <w:shd w:val="clear" w:color="auto" w:fill="FFFFFF"/>
        </w:rPr>
        <w:t>r, mosaic artist and owner of the Ruins Project, has agreed to dedicate a portion of the gear wall to gears mosaicked by members of the New England Mosaic Society (NEMS). NEMS will be recognized as a contributor to the project rather than individual members.</w:t>
      </w:r>
    </w:p>
    <w:p w:rsidR="00C55C9F" w:rsidRPr="00306B45" w:rsidRDefault="00C55C9F" w:rsidP="00C708D4">
      <w:pPr>
        <w:rPr>
          <w:rFonts w:ascii="Calibri" w:eastAsia="Times New Roman" w:hAnsi="Calibri" w:cs="Calibri"/>
          <w:color w:val="707070"/>
          <w:shd w:val="clear" w:color="auto" w:fill="FFFFFF"/>
        </w:rPr>
      </w:pPr>
    </w:p>
    <w:p w:rsidR="00C632F9" w:rsidRPr="00306B45" w:rsidRDefault="00C55C9F" w:rsidP="00A42180">
      <w:pPr>
        <w:shd w:val="clear" w:color="auto" w:fill="FFFFFF"/>
        <w:rPr>
          <w:rFonts w:ascii="Calibri" w:eastAsia="Times New Roman" w:hAnsi="Calibri" w:cs="Calibri"/>
          <w:color w:val="222222"/>
        </w:rPr>
      </w:pPr>
      <w:r w:rsidRPr="00306B45">
        <w:rPr>
          <w:rFonts w:ascii="Calibri" w:eastAsia="Times New Roman" w:hAnsi="Calibri" w:cs="Calibri"/>
          <w:color w:val="707070"/>
          <w:shd w:val="clear" w:color="auto" w:fill="FFFFFF"/>
        </w:rPr>
        <w:t>The Charles River Museum of Industry and Innovation in Waltham, MA has donated twenty gears to members who can pick up the gears in Waltham</w:t>
      </w:r>
      <w:r w:rsidR="00E5174F" w:rsidRPr="00306B45">
        <w:rPr>
          <w:rFonts w:ascii="Calibri" w:eastAsia="Times New Roman" w:hAnsi="Calibri" w:cs="Calibri"/>
          <w:color w:val="707070"/>
          <w:shd w:val="clear" w:color="auto" w:fill="FFFFFF"/>
        </w:rPr>
        <w:t>;</w:t>
      </w:r>
      <w:r w:rsidRPr="00306B45">
        <w:rPr>
          <w:rFonts w:ascii="Calibri" w:eastAsia="Times New Roman" w:hAnsi="Calibri" w:cs="Calibri"/>
          <w:color w:val="707070"/>
          <w:shd w:val="clear" w:color="auto" w:fill="FFFFFF"/>
        </w:rPr>
        <w:t xml:space="preserve"> </w:t>
      </w:r>
      <w:r w:rsidR="00E5174F" w:rsidRPr="00306B45">
        <w:rPr>
          <w:rFonts w:ascii="Calibri" w:eastAsia="Times New Roman" w:hAnsi="Calibri" w:cs="Calibri"/>
          <w:color w:val="707070"/>
          <w:shd w:val="clear" w:color="auto" w:fill="FFFFFF"/>
        </w:rPr>
        <w:t>a</w:t>
      </w:r>
      <w:r w:rsidRPr="00306B45">
        <w:rPr>
          <w:rFonts w:ascii="Calibri" w:eastAsia="Times New Roman" w:hAnsi="Calibri" w:cs="Calibri"/>
          <w:color w:val="707070"/>
          <w:shd w:val="clear" w:color="auto" w:fill="FFFFFF"/>
        </w:rPr>
        <w:t>vailable on a first come—first served basis. Gears are also available online on Etsy.com and ebay.com, flea markets</w:t>
      </w:r>
      <w:r w:rsidR="00C632F9" w:rsidRPr="00306B45">
        <w:rPr>
          <w:rFonts w:ascii="Calibri" w:eastAsia="Times New Roman" w:hAnsi="Calibri" w:cs="Calibri"/>
          <w:color w:val="707070"/>
          <w:shd w:val="clear" w:color="auto" w:fill="FFFFFF"/>
        </w:rPr>
        <w:t xml:space="preserve"> (check out the one in Hollis, NH)</w:t>
      </w:r>
      <w:r w:rsidRPr="00306B45">
        <w:rPr>
          <w:rFonts w:ascii="Calibri" w:eastAsia="Times New Roman" w:hAnsi="Calibri" w:cs="Calibri"/>
          <w:color w:val="707070"/>
          <w:shd w:val="clear" w:color="auto" w:fill="FFFFFF"/>
        </w:rPr>
        <w:t xml:space="preserve">, antique </w:t>
      </w:r>
      <w:r w:rsidR="00A42180" w:rsidRPr="00306B45">
        <w:rPr>
          <w:rFonts w:ascii="Calibri" w:eastAsia="Times New Roman" w:hAnsi="Calibri" w:cs="Calibri"/>
          <w:color w:val="707070"/>
          <w:shd w:val="clear" w:color="auto" w:fill="FFFFFF"/>
        </w:rPr>
        <w:t xml:space="preserve">stores (not high end) </w:t>
      </w:r>
      <w:r w:rsidR="00C632F9" w:rsidRPr="00306B45">
        <w:rPr>
          <w:rFonts w:ascii="Calibri" w:eastAsia="Times New Roman" w:hAnsi="Calibri" w:cs="Calibri"/>
          <w:color w:val="707070"/>
          <w:shd w:val="clear" w:color="auto" w:fill="FFFFFF"/>
        </w:rPr>
        <w:t>, thrift shops</w:t>
      </w:r>
      <w:r w:rsidR="00A42180" w:rsidRPr="00306B45">
        <w:rPr>
          <w:rFonts w:ascii="Calibri" w:eastAsia="Times New Roman" w:hAnsi="Calibri" w:cs="Calibri"/>
          <w:color w:val="707070"/>
          <w:shd w:val="clear" w:color="auto" w:fill="FFFFFF"/>
        </w:rPr>
        <w:t>,</w:t>
      </w:r>
      <w:r w:rsidRPr="00306B45">
        <w:rPr>
          <w:rFonts w:ascii="Calibri" w:eastAsia="Times New Roman" w:hAnsi="Calibri" w:cs="Calibri"/>
          <w:color w:val="707070"/>
          <w:shd w:val="clear" w:color="auto" w:fill="FFFFFF"/>
        </w:rPr>
        <w:t xml:space="preserve"> junk yards and perhaps even in your attic or garage.</w:t>
      </w:r>
    </w:p>
    <w:p w:rsidR="00C55C9F" w:rsidRPr="00306B45" w:rsidRDefault="00C55C9F" w:rsidP="00C708D4">
      <w:pPr>
        <w:rPr>
          <w:rFonts w:ascii="Calibri" w:eastAsia="Times New Roman" w:hAnsi="Calibri" w:cs="Calibri"/>
          <w:color w:val="707070"/>
          <w:shd w:val="clear" w:color="auto" w:fill="FFFFFF"/>
        </w:rPr>
      </w:pPr>
    </w:p>
    <w:p w:rsidR="00C55C9F" w:rsidRPr="00306B45" w:rsidRDefault="00C55C9F" w:rsidP="00C708D4">
      <w:pPr>
        <w:rPr>
          <w:rFonts w:ascii="Calibri" w:eastAsia="Times New Roman" w:hAnsi="Calibri" w:cs="Calibri"/>
          <w:b/>
          <w:bCs/>
          <w:color w:val="707070"/>
          <w:shd w:val="clear" w:color="auto" w:fill="FFFFFF"/>
        </w:rPr>
      </w:pPr>
      <w:r w:rsidRPr="00306B45">
        <w:rPr>
          <w:rFonts w:ascii="Calibri" w:eastAsia="Times New Roman" w:hAnsi="Calibri" w:cs="Calibri"/>
          <w:b/>
          <w:bCs/>
          <w:color w:val="707070"/>
          <w:shd w:val="clear" w:color="auto" w:fill="FFFFFF"/>
        </w:rPr>
        <w:t>What you need to know:</w:t>
      </w:r>
    </w:p>
    <w:p w:rsidR="00E5174F" w:rsidRPr="00306B45" w:rsidRDefault="00E5174F" w:rsidP="00C708D4">
      <w:pPr>
        <w:rPr>
          <w:rFonts w:ascii="Calibri" w:eastAsia="Times New Roman" w:hAnsi="Calibri" w:cs="Calibri"/>
          <w:color w:val="707070"/>
          <w:shd w:val="clear" w:color="auto" w:fill="FFFFFF"/>
        </w:rPr>
      </w:pPr>
    </w:p>
    <w:p w:rsidR="00A42180" w:rsidRPr="00306B45" w:rsidRDefault="00A42180" w:rsidP="00306B45">
      <w:pPr>
        <w:rPr>
          <w:rFonts w:ascii="Calibri" w:hAnsi="Calibri" w:cs="Calibri"/>
          <w:color w:val="7F7F7F" w:themeColor="text1" w:themeTint="80"/>
        </w:rPr>
      </w:pPr>
    </w:p>
    <w:p w:rsidR="00C55C9F" w:rsidRPr="00306B45" w:rsidRDefault="00C55C9F" w:rsidP="00A42180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306B45">
        <w:rPr>
          <w:rFonts w:ascii="Calibri" w:eastAsia="Times New Roman" w:hAnsi="Calibri" w:cs="Calibri"/>
          <w:color w:val="707070"/>
          <w:sz w:val="24"/>
          <w:szCs w:val="24"/>
          <w:shd w:val="clear" w:color="auto" w:fill="FFFFFF"/>
        </w:rPr>
        <w:t xml:space="preserve">Before </w:t>
      </w:r>
      <w:r w:rsidRPr="00306B45">
        <w:rPr>
          <w:rFonts w:ascii="Calibri" w:eastAsia="Times New Roman" w:hAnsi="Calibri" w:cs="Calibri"/>
          <w:color w:val="7F7F7F" w:themeColor="text1" w:themeTint="80"/>
          <w:sz w:val="24"/>
          <w:szCs w:val="24"/>
          <w:shd w:val="clear" w:color="auto" w:fill="FFFFFF"/>
        </w:rPr>
        <w:t>you start</w:t>
      </w:r>
      <w:r w:rsidR="00A42180" w:rsidRPr="00306B45">
        <w:rPr>
          <w:rFonts w:ascii="Calibri" w:eastAsia="Times New Roman" w:hAnsi="Calibri" w:cs="Calibri"/>
          <w:color w:val="707070"/>
          <w:sz w:val="24"/>
          <w:szCs w:val="24"/>
          <w:shd w:val="clear" w:color="auto" w:fill="FFFFFF"/>
        </w:rPr>
        <w:t xml:space="preserve"> your mosaic,</w:t>
      </w:r>
      <w:r w:rsidRPr="00306B45">
        <w:rPr>
          <w:rFonts w:ascii="Calibri" w:eastAsia="Times New Roman" w:hAnsi="Calibri" w:cs="Calibri"/>
          <w:color w:val="707070"/>
          <w:sz w:val="24"/>
          <w:szCs w:val="24"/>
          <w:shd w:val="clear" w:color="auto" w:fill="FFFFFF"/>
        </w:rPr>
        <w:t xml:space="preserve"> </w:t>
      </w:r>
      <w:r w:rsidRPr="00306B45">
        <w:rPr>
          <w:rFonts w:ascii="Calibri" w:eastAsia="Times New Roman" w:hAnsi="Calibri" w:cs="Calibri"/>
          <w:color w:val="7F7F7F" w:themeColor="text1" w:themeTint="80"/>
          <w:sz w:val="24"/>
          <w:szCs w:val="24"/>
        </w:rPr>
        <w:t xml:space="preserve">thoroughly scrub </w:t>
      </w:r>
      <w:r w:rsidR="00DE0E1C" w:rsidRPr="00306B45">
        <w:rPr>
          <w:rFonts w:ascii="Calibri" w:eastAsia="Times New Roman" w:hAnsi="Calibri" w:cs="Calibri"/>
          <w:color w:val="7F7F7F" w:themeColor="text1" w:themeTint="80"/>
          <w:sz w:val="24"/>
          <w:szCs w:val="24"/>
        </w:rPr>
        <w:t xml:space="preserve">the gear </w:t>
      </w:r>
      <w:r w:rsidRPr="00306B45">
        <w:rPr>
          <w:rFonts w:ascii="Calibri" w:eastAsia="Times New Roman" w:hAnsi="Calibri" w:cs="Calibri"/>
          <w:color w:val="7F7F7F" w:themeColor="text1" w:themeTint="80"/>
          <w:sz w:val="24"/>
          <w:szCs w:val="24"/>
        </w:rPr>
        <w:t xml:space="preserve">with </w:t>
      </w:r>
      <w:r w:rsidR="00DE0E1C" w:rsidRPr="00306B45">
        <w:rPr>
          <w:rFonts w:ascii="Calibri" w:eastAsia="Times New Roman" w:hAnsi="Calibri" w:cs="Calibri"/>
          <w:color w:val="7F7F7F" w:themeColor="text1" w:themeTint="80"/>
          <w:sz w:val="24"/>
          <w:szCs w:val="24"/>
        </w:rPr>
        <w:t xml:space="preserve">hot </w:t>
      </w:r>
      <w:r w:rsidRPr="00306B45">
        <w:rPr>
          <w:rFonts w:ascii="Calibri" w:eastAsia="Times New Roman" w:hAnsi="Calibri" w:cs="Calibri"/>
          <w:color w:val="7F7F7F" w:themeColor="text1" w:themeTint="80"/>
          <w:sz w:val="24"/>
          <w:szCs w:val="24"/>
        </w:rPr>
        <w:t>soap</w:t>
      </w:r>
      <w:r w:rsidR="00DE0E1C" w:rsidRPr="00306B45">
        <w:rPr>
          <w:rFonts w:ascii="Calibri" w:eastAsia="Times New Roman" w:hAnsi="Calibri" w:cs="Calibri"/>
          <w:color w:val="7F7F7F" w:themeColor="text1" w:themeTint="80"/>
          <w:sz w:val="24"/>
          <w:szCs w:val="24"/>
        </w:rPr>
        <w:t>y</w:t>
      </w:r>
      <w:r w:rsidRPr="00306B45">
        <w:rPr>
          <w:rFonts w:ascii="Calibri" w:eastAsia="Times New Roman" w:hAnsi="Calibri" w:cs="Calibri"/>
          <w:color w:val="7F7F7F" w:themeColor="text1" w:themeTint="80"/>
          <w:sz w:val="24"/>
          <w:szCs w:val="24"/>
        </w:rPr>
        <w:t xml:space="preserve"> water.  </w:t>
      </w:r>
      <w:r w:rsidR="00DE0E1C" w:rsidRPr="00306B45">
        <w:rPr>
          <w:rFonts w:ascii="Calibri" w:hAnsi="Calibri" w:cs="Calibri"/>
          <w:color w:val="7F7F7F" w:themeColor="text1" w:themeTint="80"/>
          <w:sz w:val="24"/>
          <w:szCs w:val="24"/>
        </w:rPr>
        <w:t xml:space="preserve">If that doesn’t take off all the grease, try some </w:t>
      </w:r>
      <w:r w:rsidR="004A5F08" w:rsidRPr="00306B45">
        <w:rPr>
          <w:rFonts w:ascii="Calibri" w:hAnsi="Calibri" w:cs="Calibri"/>
          <w:color w:val="7F7F7F" w:themeColor="text1" w:themeTint="80"/>
          <w:sz w:val="24"/>
          <w:szCs w:val="24"/>
        </w:rPr>
        <w:t>G</w:t>
      </w:r>
      <w:r w:rsidR="00DE0E1C" w:rsidRPr="00306B45">
        <w:rPr>
          <w:rFonts w:ascii="Calibri" w:hAnsi="Calibri" w:cs="Calibri"/>
          <w:color w:val="7F7F7F" w:themeColor="text1" w:themeTint="80"/>
          <w:sz w:val="24"/>
          <w:szCs w:val="24"/>
        </w:rPr>
        <w:t xml:space="preserve">oo </w:t>
      </w:r>
      <w:r w:rsidR="004A5F08" w:rsidRPr="00306B45">
        <w:rPr>
          <w:rFonts w:ascii="Calibri" w:hAnsi="Calibri" w:cs="Calibri"/>
          <w:color w:val="7F7F7F" w:themeColor="text1" w:themeTint="80"/>
          <w:sz w:val="24"/>
          <w:szCs w:val="24"/>
        </w:rPr>
        <w:t>G</w:t>
      </w:r>
      <w:r w:rsidR="00DE0E1C" w:rsidRPr="00306B45">
        <w:rPr>
          <w:rFonts w:ascii="Calibri" w:hAnsi="Calibri" w:cs="Calibri"/>
          <w:color w:val="7F7F7F" w:themeColor="text1" w:themeTint="80"/>
          <w:sz w:val="24"/>
          <w:szCs w:val="24"/>
        </w:rPr>
        <w:t xml:space="preserve">one. </w:t>
      </w:r>
      <w:r w:rsidRPr="00306B45">
        <w:rPr>
          <w:rFonts w:ascii="Calibri" w:eastAsia="Times New Roman" w:hAnsi="Calibri" w:cs="Calibri"/>
          <w:color w:val="7F7F7F" w:themeColor="text1" w:themeTint="80"/>
          <w:sz w:val="24"/>
          <w:szCs w:val="24"/>
        </w:rPr>
        <w:t xml:space="preserve">Then grind </w:t>
      </w:r>
      <w:r w:rsidR="00A42180" w:rsidRPr="00306B45">
        <w:rPr>
          <w:rFonts w:ascii="Calibri" w:eastAsia="Times New Roman" w:hAnsi="Calibri" w:cs="Calibri"/>
          <w:color w:val="7F7F7F" w:themeColor="text1" w:themeTint="80"/>
          <w:sz w:val="24"/>
          <w:szCs w:val="24"/>
        </w:rPr>
        <w:t xml:space="preserve">or sand </w:t>
      </w:r>
      <w:r w:rsidRPr="00306B45">
        <w:rPr>
          <w:rFonts w:ascii="Calibri" w:eastAsia="Times New Roman" w:hAnsi="Calibri" w:cs="Calibri"/>
          <w:color w:val="7F7F7F" w:themeColor="text1" w:themeTint="80"/>
          <w:sz w:val="24"/>
          <w:szCs w:val="24"/>
        </w:rPr>
        <w:t>the backs clean so there is NO rust.</w:t>
      </w:r>
      <w:r w:rsidR="00A42180" w:rsidRPr="00306B45">
        <w:rPr>
          <w:rFonts w:ascii="Calibri" w:eastAsia="Times New Roman" w:hAnsi="Calibri" w:cs="Calibri"/>
          <w:color w:val="7F7F7F" w:themeColor="text1" w:themeTint="80"/>
          <w:sz w:val="24"/>
          <w:szCs w:val="24"/>
        </w:rPr>
        <w:t xml:space="preserve"> Additional instructions for removing rust from metal can be found at </w:t>
      </w:r>
      <w:hyperlink r:id="rId7" w:tgtFrame="_blank" w:history="1">
        <w:r w:rsidR="00A42180" w:rsidRPr="00306B45">
          <w:rPr>
            <w:rStyle w:val="Hyperlink"/>
            <w:rFonts w:ascii="Calibri" w:hAnsi="Calibri" w:cs="Calibri"/>
            <w:color w:val="1155CC"/>
            <w:sz w:val="24"/>
            <w:szCs w:val="24"/>
            <w:shd w:val="clear" w:color="auto" w:fill="FFFFFF"/>
          </w:rPr>
          <w:t>https://wd40.co.uk/tips-and-tricks/how-to-remove-rust</w:t>
        </w:r>
      </w:hyperlink>
    </w:p>
    <w:p w:rsidR="004A5F08" w:rsidRPr="00306B45" w:rsidRDefault="004A5F08" w:rsidP="004A5F08">
      <w:pPr>
        <w:pStyle w:val="ListParagraph"/>
        <w:rPr>
          <w:rFonts w:ascii="Calibri" w:hAnsi="Calibri" w:cs="Calibri"/>
          <w:color w:val="7F7F7F" w:themeColor="text1" w:themeTint="80"/>
          <w:sz w:val="24"/>
          <w:szCs w:val="24"/>
        </w:rPr>
      </w:pPr>
    </w:p>
    <w:p w:rsidR="00DE0E1C" w:rsidRPr="00306B45" w:rsidRDefault="00DE0E1C" w:rsidP="00DE0E1C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  <w:color w:val="7F7F7F" w:themeColor="text1" w:themeTint="80"/>
          <w:sz w:val="24"/>
          <w:szCs w:val="24"/>
        </w:rPr>
      </w:pPr>
      <w:r w:rsidRPr="00306B45">
        <w:rPr>
          <w:rFonts w:ascii="Calibri" w:hAnsi="Calibri" w:cs="Calibri"/>
          <w:color w:val="7F7F7F" w:themeColor="text1" w:themeTint="80"/>
          <w:sz w:val="24"/>
          <w:szCs w:val="24"/>
        </w:rPr>
        <w:t>Attach your gear to mesh. Put a layer of plastic on your work surface. Lay your mesh over the plastic</w:t>
      </w:r>
      <w:r w:rsidR="004A5F08" w:rsidRPr="00306B45">
        <w:rPr>
          <w:rFonts w:ascii="Calibri" w:hAnsi="Calibri" w:cs="Calibri"/>
          <w:color w:val="7F7F7F" w:themeColor="text1" w:themeTint="80"/>
          <w:sz w:val="24"/>
          <w:szCs w:val="24"/>
        </w:rPr>
        <w:t xml:space="preserve"> so that your mesh does not adhere to your work surface. If the gear is metal or steel, you can use </w:t>
      </w:r>
      <w:proofErr w:type="spellStart"/>
      <w:r w:rsidR="004A5F08" w:rsidRPr="00306B45">
        <w:rPr>
          <w:rFonts w:ascii="Calibri" w:hAnsi="Calibri" w:cs="Calibri"/>
          <w:color w:val="7F7F7F" w:themeColor="text1" w:themeTint="80"/>
          <w:sz w:val="24"/>
          <w:szCs w:val="24"/>
        </w:rPr>
        <w:t>thinset</w:t>
      </w:r>
      <w:proofErr w:type="spellEnd"/>
      <w:r w:rsidR="004A5F08" w:rsidRPr="00306B45">
        <w:rPr>
          <w:rFonts w:ascii="Calibri" w:hAnsi="Calibri" w:cs="Calibri"/>
          <w:color w:val="7F7F7F" w:themeColor="text1" w:themeTint="80"/>
          <w:sz w:val="24"/>
          <w:szCs w:val="24"/>
        </w:rPr>
        <w:t xml:space="preserve"> to adhere the gear to the mesh. If the gear is </w:t>
      </w:r>
      <w:r w:rsidR="004A5F08" w:rsidRPr="00306B45">
        <w:rPr>
          <w:rFonts w:ascii="Calibri" w:hAnsi="Calibri" w:cs="Calibri"/>
          <w:color w:val="7F7F7F" w:themeColor="text1" w:themeTint="80"/>
          <w:sz w:val="24"/>
          <w:szCs w:val="24"/>
        </w:rPr>
        <w:lastRenderedPageBreak/>
        <w:t xml:space="preserve">aluminum, it won’t respond well to </w:t>
      </w:r>
      <w:proofErr w:type="spellStart"/>
      <w:r w:rsidR="004A5F08" w:rsidRPr="00306B45">
        <w:rPr>
          <w:rFonts w:ascii="Calibri" w:hAnsi="Calibri" w:cs="Calibri"/>
          <w:color w:val="7F7F7F" w:themeColor="text1" w:themeTint="80"/>
          <w:sz w:val="24"/>
          <w:szCs w:val="24"/>
        </w:rPr>
        <w:t>thinset</w:t>
      </w:r>
      <w:proofErr w:type="spellEnd"/>
      <w:r w:rsidR="004A5F08" w:rsidRPr="00306B45">
        <w:rPr>
          <w:rFonts w:ascii="Calibri" w:hAnsi="Calibri" w:cs="Calibri"/>
          <w:color w:val="7F7F7F" w:themeColor="text1" w:themeTint="80"/>
          <w:sz w:val="24"/>
          <w:szCs w:val="24"/>
        </w:rPr>
        <w:t xml:space="preserve">.  </w:t>
      </w:r>
      <w:r w:rsidRPr="00306B45">
        <w:rPr>
          <w:rFonts w:ascii="Calibri" w:hAnsi="Calibri" w:cs="Calibri"/>
          <w:b/>
          <w:bCs/>
          <w:color w:val="7F7F7F" w:themeColor="text1" w:themeTint="80"/>
          <w:sz w:val="24"/>
          <w:szCs w:val="24"/>
        </w:rPr>
        <w:t xml:space="preserve">If you don’t know what the gear is made of, use </w:t>
      </w:r>
      <w:r w:rsidR="004A5F08" w:rsidRPr="00306B45">
        <w:rPr>
          <w:rFonts w:ascii="Calibri" w:hAnsi="Calibri" w:cs="Calibri"/>
          <w:b/>
          <w:bCs/>
          <w:color w:val="7F7F7F" w:themeColor="text1" w:themeTint="80"/>
          <w:sz w:val="24"/>
          <w:szCs w:val="24"/>
        </w:rPr>
        <w:t>any kind of exterior adhesive (</w:t>
      </w:r>
      <w:proofErr w:type="spellStart"/>
      <w:r w:rsidRPr="00306B45">
        <w:rPr>
          <w:rFonts w:ascii="Calibri" w:hAnsi="Calibri" w:cs="Calibri"/>
          <w:b/>
          <w:bCs/>
          <w:color w:val="7F7F7F" w:themeColor="text1" w:themeTint="80"/>
          <w:sz w:val="24"/>
          <w:szCs w:val="24"/>
        </w:rPr>
        <w:t>apoxy</w:t>
      </w:r>
      <w:proofErr w:type="spellEnd"/>
      <w:r w:rsidRPr="00306B45">
        <w:rPr>
          <w:rFonts w:ascii="Calibri" w:hAnsi="Calibri" w:cs="Calibri"/>
          <w:b/>
          <w:bCs/>
          <w:color w:val="7F7F7F" w:themeColor="text1" w:themeTint="80"/>
          <w:sz w:val="24"/>
          <w:szCs w:val="24"/>
        </w:rPr>
        <w:t xml:space="preserve"> sculpt</w:t>
      </w:r>
      <w:r w:rsidR="004A5F08" w:rsidRPr="00306B45">
        <w:rPr>
          <w:rFonts w:ascii="Calibri" w:hAnsi="Calibri" w:cs="Calibri"/>
          <w:b/>
          <w:bCs/>
          <w:color w:val="7F7F7F" w:themeColor="text1" w:themeTint="80"/>
          <w:sz w:val="24"/>
          <w:szCs w:val="24"/>
        </w:rPr>
        <w:t>, outdoor liquid nails</w:t>
      </w:r>
      <w:r w:rsidR="00226D5A" w:rsidRPr="00306B45">
        <w:rPr>
          <w:rFonts w:ascii="Calibri" w:hAnsi="Calibri" w:cs="Calibri"/>
          <w:b/>
          <w:bCs/>
          <w:color w:val="7F7F7F" w:themeColor="text1" w:themeTint="80"/>
          <w:sz w:val="24"/>
          <w:szCs w:val="24"/>
        </w:rPr>
        <w:t>, GE Silicon</w:t>
      </w:r>
      <w:r w:rsidR="004A5F08" w:rsidRPr="00306B45">
        <w:rPr>
          <w:rFonts w:ascii="Calibri" w:hAnsi="Calibri" w:cs="Calibri"/>
          <w:b/>
          <w:bCs/>
          <w:color w:val="7F7F7F" w:themeColor="text1" w:themeTint="80"/>
          <w:sz w:val="24"/>
          <w:szCs w:val="24"/>
        </w:rPr>
        <w:t xml:space="preserve"> or the like) </w:t>
      </w:r>
      <w:r w:rsidRPr="00306B45">
        <w:rPr>
          <w:rFonts w:ascii="Calibri" w:hAnsi="Calibri" w:cs="Calibri"/>
          <w:b/>
          <w:bCs/>
          <w:color w:val="7F7F7F" w:themeColor="text1" w:themeTint="80"/>
          <w:sz w:val="24"/>
          <w:szCs w:val="24"/>
        </w:rPr>
        <w:t xml:space="preserve">to attach the gear to the mesh. </w:t>
      </w:r>
    </w:p>
    <w:p w:rsidR="004A5F08" w:rsidRPr="00306B45" w:rsidRDefault="004A5F08" w:rsidP="004A5F08">
      <w:pPr>
        <w:pStyle w:val="ListParagraph"/>
        <w:rPr>
          <w:rFonts w:ascii="Calibri" w:hAnsi="Calibri" w:cs="Calibri"/>
          <w:b/>
          <w:bCs/>
          <w:color w:val="7F7F7F" w:themeColor="text1" w:themeTint="80"/>
          <w:sz w:val="24"/>
          <w:szCs w:val="24"/>
        </w:rPr>
      </w:pPr>
    </w:p>
    <w:p w:rsidR="00A42180" w:rsidRPr="00306B45" w:rsidRDefault="004A5F08" w:rsidP="00A42180">
      <w:pPr>
        <w:pStyle w:val="ListParagraph"/>
        <w:numPr>
          <w:ilvl w:val="0"/>
          <w:numId w:val="2"/>
        </w:numPr>
        <w:rPr>
          <w:rFonts w:ascii="Calibri" w:hAnsi="Calibri" w:cs="Calibri"/>
          <w:color w:val="7F7F7F" w:themeColor="text1" w:themeTint="80"/>
          <w:sz w:val="24"/>
          <w:szCs w:val="24"/>
        </w:rPr>
      </w:pPr>
      <w:r w:rsidRPr="00306B45">
        <w:rPr>
          <w:rFonts w:ascii="Calibri" w:hAnsi="Calibri" w:cs="Calibri"/>
          <w:color w:val="7F7F7F" w:themeColor="text1" w:themeTint="80"/>
          <w:sz w:val="24"/>
          <w:szCs w:val="24"/>
        </w:rPr>
        <w:t>Leave an inch or so of mesh around the outside of gear uncovered. This makes install</w:t>
      </w:r>
      <w:r w:rsidR="00226D5A" w:rsidRPr="00306B45">
        <w:rPr>
          <w:rFonts w:ascii="Calibri" w:hAnsi="Calibri" w:cs="Calibri"/>
          <w:color w:val="7F7F7F" w:themeColor="text1" w:themeTint="80"/>
          <w:sz w:val="24"/>
          <w:szCs w:val="24"/>
        </w:rPr>
        <w:t>ation</w:t>
      </w:r>
      <w:r w:rsidRPr="00306B45">
        <w:rPr>
          <w:rFonts w:ascii="Calibri" w:hAnsi="Calibri" w:cs="Calibri"/>
          <w:color w:val="7F7F7F" w:themeColor="text1" w:themeTint="80"/>
          <w:sz w:val="24"/>
          <w:szCs w:val="24"/>
        </w:rPr>
        <w:t xml:space="preserve"> easier. </w:t>
      </w:r>
    </w:p>
    <w:p w:rsidR="004C2947" w:rsidRPr="00306B45" w:rsidRDefault="004C2947" w:rsidP="004C2947">
      <w:pPr>
        <w:rPr>
          <w:rFonts w:ascii="Calibri" w:hAnsi="Calibri" w:cs="Calibri"/>
          <w:color w:val="7F7F7F" w:themeColor="text1" w:themeTint="80"/>
        </w:rPr>
      </w:pPr>
    </w:p>
    <w:p w:rsidR="00226D5A" w:rsidRPr="00306B45" w:rsidRDefault="00226D5A" w:rsidP="003B0D88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sz w:val="24"/>
          <w:szCs w:val="24"/>
        </w:rPr>
      </w:pPr>
      <w:r w:rsidRPr="00306B45">
        <w:rPr>
          <w:rFonts w:ascii="Calibri" w:hAnsi="Calibri" w:cs="Calibri"/>
          <w:b/>
          <w:bCs/>
          <w:color w:val="7F7F7F" w:themeColor="text1" w:themeTint="80"/>
          <w:sz w:val="24"/>
          <w:szCs w:val="24"/>
        </w:rPr>
        <w:t xml:space="preserve">You may </w:t>
      </w:r>
      <w:r w:rsidR="004C2947" w:rsidRPr="00306B45">
        <w:rPr>
          <w:rFonts w:ascii="Calibri" w:hAnsi="Calibri" w:cs="Calibri"/>
          <w:b/>
          <w:bCs/>
          <w:color w:val="7F7F7F" w:themeColor="text1" w:themeTint="80"/>
          <w:sz w:val="24"/>
          <w:szCs w:val="24"/>
        </w:rPr>
        <w:t xml:space="preserve">only </w:t>
      </w:r>
      <w:r w:rsidRPr="00306B45">
        <w:rPr>
          <w:rFonts w:ascii="Calibri" w:hAnsi="Calibri" w:cs="Calibri"/>
          <w:b/>
          <w:bCs/>
          <w:color w:val="7F7F7F" w:themeColor="text1" w:themeTint="80"/>
          <w:sz w:val="24"/>
          <w:szCs w:val="24"/>
        </w:rPr>
        <w:t xml:space="preserve">mosaic on the inside </w:t>
      </w:r>
      <w:r w:rsidR="004C2947" w:rsidRPr="00306B45">
        <w:rPr>
          <w:rFonts w:ascii="Calibri" w:hAnsi="Calibri" w:cs="Calibri"/>
          <w:b/>
          <w:bCs/>
          <w:color w:val="7F7F7F" w:themeColor="text1" w:themeTint="80"/>
          <w:sz w:val="24"/>
          <w:szCs w:val="24"/>
        </w:rPr>
        <w:t xml:space="preserve">of </w:t>
      </w:r>
      <w:r w:rsidRPr="00306B45">
        <w:rPr>
          <w:rFonts w:ascii="Calibri" w:hAnsi="Calibri" w:cs="Calibri"/>
          <w:b/>
          <w:bCs/>
          <w:color w:val="7F7F7F" w:themeColor="text1" w:themeTint="80"/>
          <w:sz w:val="24"/>
          <w:szCs w:val="24"/>
        </w:rPr>
        <w:t>the openings of the gear.</w:t>
      </w:r>
      <w:r w:rsidRPr="00306B45">
        <w:rPr>
          <w:rFonts w:ascii="Calibri" w:hAnsi="Calibri" w:cs="Calibri"/>
          <w:color w:val="7F7F7F" w:themeColor="text1" w:themeTint="80"/>
          <w:sz w:val="24"/>
          <w:szCs w:val="24"/>
        </w:rPr>
        <w:t xml:space="preserve"> Some gears have tiny openings that lend themselves to micro mosaic</w:t>
      </w:r>
      <w:r w:rsidR="003B0D88" w:rsidRPr="00306B45">
        <w:rPr>
          <w:rFonts w:ascii="Calibri" w:hAnsi="Calibri" w:cs="Calibri"/>
          <w:color w:val="7F7F7F" w:themeColor="text1" w:themeTint="80"/>
          <w:sz w:val="24"/>
          <w:szCs w:val="24"/>
        </w:rPr>
        <w:t xml:space="preserve"> and </w:t>
      </w:r>
      <w:proofErr w:type="spellStart"/>
      <w:r w:rsidR="003B0D88" w:rsidRPr="00306B45">
        <w:rPr>
          <w:rFonts w:ascii="Calibri" w:hAnsi="Calibri" w:cs="Calibri"/>
          <w:color w:val="7F7F7F" w:themeColor="text1" w:themeTint="80"/>
          <w:sz w:val="24"/>
          <w:szCs w:val="24"/>
        </w:rPr>
        <w:t>filati</w:t>
      </w:r>
      <w:proofErr w:type="spellEnd"/>
      <w:r w:rsidR="003B0D88" w:rsidRPr="00306B45">
        <w:rPr>
          <w:rFonts w:ascii="Calibri" w:hAnsi="Calibri" w:cs="Calibri"/>
          <w:color w:val="7F7F7F" w:themeColor="text1" w:themeTint="80"/>
          <w:sz w:val="24"/>
          <w:szCs w:val="24"/>
        </w:rPr>
        <w:t>.</w:t>
      </w:r>
      <w:r w:rsidR="003B0D88" w:rsidRPr="00306B45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</w:t>
      </w:r>
      <w:r w:rsidRPr="00306B45">
        <w:rPr>
          <w:rFonts w:ascii="Calibri" w:hAnsi="Calibri" w:cs="Calibri"/>
          <w:color w:val="7F7F7F" w:themeColor="text1" w:themeTint="80"/>
          <w:sz w:val="24"/>
          <w:szCs w:val="24"/>
        </w:rPr>
        <w:t xml:space="preserve">Mosaics </w:t>
      </w:r>
      <w:r w:rsidR="004C2947" w:rsidRPr="00306B45">
        <w:rPr>
          <w:rFonts w:ascii="Calibri" w:hAnsi="Calibri" w:cs="Calibri"/>
          <w:color w:val="7F7F7F" w:themeColor="text1" w:themeTint="80"/>
          <w:sz w:val="24"/>
          <w:szCs w:val="24"/>
        </w:rPr>
        <w:t xml:space="preserve">on the gear and those </w:t>
      </w:r>
      <w:r w:rsidRPr="00306B45">
        <w:rPr>
          <w:rFonts w:ascii="Calibri" w:hAnsi="Calibri" w:cs="Calibri"/>
          <w:color w:val="7F7F7F" w:themeColor="text1" w:themeTint="80"/>
          <w:sz w:val="24"/>
          <w:szCs w:val="24"/>
        </w:rPr>
        <w:t xml:space="preserve">that extend beyond the gear will not be accepted. </w:t>
      </w:r>
    </w:p>
    <w:p w:rsidR="00226D5A" w:rsidRPr="00306B45" w:rsidRDefault="00226D5A" w:rsidP="00226D5A">
      <w:pPr>
        <w:pStyle w:val="ListParagraph"/>
        <w:rPr>
          <w:rFonts w:ascii="Calibri" w:hAnsi="Calibri" w:cs="Calibri"/>
          <w:color w:val="7F7F7F" w:themeColor="text1" w:themeTint="80"/>
          <w:sz w:val="24"/>
          <w:szCs w:val="24"/>
        </w:rPr>
      </w:pPr>
    </w:p>
    <w:p w:rsidR="00226D5A" w:rsidRPr="00306B45" w:rsidRDefault="004A5F08" w:rsidP="00226D5A">
      <w:pPr>
        <w:pStyle w:val="ListParagraph"/>
        <w:numPr>
          <w:ilvl w:val="0"/>
          <w:numId w:val="2"/>
        </w:numPr>
        <w:rPr>
          <w:rFonts w:ascii="Calibri" w:hAnsi="Calibri" w:cs="Calibri"/>
          <w:color w:val="7F7F7F" w:themeColor="text1" w:themeTint="80"/>
          <w:sz w:val="24"/>
          <w:szCs w:val="24"/>
        </w:rPr>
      </w:pPr>
      <w:r w:rsidRPr="00306B45">
        <w:rPr>
          <w:rFonts w:ascii="Calibri" w:hAnsi="Calibri" w:cs="Calibri"/>
          <w:color w:val="7F7F7F" w:themeColor="text1" w:themeTint="80"/>
          <w:sz w:val="24"/>
          <w:szCs w:val="24"/>
        </w:rPr>
        <w:t xml:space="preserve">Of course, the mosaic work needs to also be set with an exterior product. </w:t>
      </w:r>
      <w:r w:rsidR="00B32CED" w:rsidRPr="00306B45">
        <w:rPr>
          <w:rFonts w:ascii="Calibri" w:hAnsi="Calibri" w:cs="Calibri"/>
          <w:color w:val="7F7F7F" w:themeColor="text1" w:themeTint="80"/>
          <w:sz w:val="24"/>
          <w:szCs w:val="24"/>
        </w:rPr>
        <w:t xml:space="preserve">If you can use </w:t>
      </w:r>
      <w:proofErr w:type="spellStart"/>
      <w:r w:rsidR="00B32CED" w:rsidRPr="00306B45">
        <w:rPr>
          <w:rFonts w:ascii="Calibri" w:hAnsi="Calibri" w:cs="Calibri"/>
          <w:color w:val="7F7F7F" w:themeColor="text1" w:themeTint="80"/>
          <w:sz w:val="24"/>
          <w:szCs w:val="24"/>
        </w:rPr>
        <w:t>thinset</w:t>
      </w:r>
      <w:proofErr w:type="spellEnd"/>
      <w:r w:rsidR="00B32CED" w:rsidRPr="00306B45">
        <w:rPr>
          <w:rFonts w:ascii="Calibri" w:hAnsi="Calibri" w:cs="Calibri"/>
          <w:color w:val="7F7F7F" w:themeColor="text1" w:themeTint="80"/>
          <w:sz w:val="24"/>
          <w:szCs w:val="24"/>
        </w:rPr>
        <w:t xml:space="preserve">, please do. </w:t>
      </w:r>
      <w:r w:rsidR="00226D5A" w:rsidRPr="00306B45">
        <w:rPr>
          <w:rFonts w:ascii="Calibri" w:hAnsi="Calibri" w:cs="Calibri"/>
          <w:color w:val="7F7F7F" w:themeColor="text1" w:themeTint="80"/>
          <w:sz w:val="24"/>
          <w:szCs w:val="24"/>
        </w:rPr>
        <w:t xml:space="preserve">However some artists have laid </w:t>
      </w:r>
      <w:r w:rsidRPr="00306B45">
        <w:rPr>
          <w:rFonts w:ascii="Calibri" w:hAnsi="Calibri" w:cs="Calibri"/>
          <w:color w:val="7F7F7F" w:themeColor="text1" w:themeTint="80"/>
          <w:sz w:val="24"/>
          <w:szCs w:val="24"/>
        </w:rPr>
        <w:t xml:space="preserve">an entire bed down (direct technique) </w:t>
      </w:r>
      <w:r w:rsidR="00226D5A" w:rsidRPr="00306B45">
        <w:rPr>
          <w:rFonts w:ascii="Calibri" w:hAnsi="Calibri" w:cs="Calibri"/>
          <w:color w:val="7F7F7F" w:themeColor="text1" w:themeTint="80"/>
          <w:sz w:val="24"/>
          <w:szCs w:val="24"/>
        </w:rPr>
        <w:t xml:space="preserve">while others </w:t>
      </w:r>
      <w:r w:rsidRPr="00306B45">
        <w:rPr>
          <w:rFonts w:ascii="Calibri" w:hAnsi="Calibri" w:cs="Calibri"/>
          <w:color w:val="7F7F7F" w:themeColor="text1" w:themeTint="80"/>
          <w:sz w:val="24"/>
          <w:szCs w:val="24"/>
        </w:rPr>
        <w:t>just spot adhere</w:t>
      </w:r>
      <w:r w:rsidR="00226D5A" w:rsidRPr="00306B45">
        <w:rPr>
          <w:rFonts w:ascii="Calibri" w:hAnsi="Calibri" w:cs="Calibri"/>
          <w:color w:val="7F7F7F" w:themeColor="text1" w:themeTint="80"/>
          <w:sz w:val="24"/>
          <w:szCs w:val="24"/>
        </w:rPr>
        <w:t>d</w:t>
      </w:r>
      <w:r w:rsidRPr="00306B45">
        <w:rPr>
          <w:rFonts w:ascii="Calibri" w:hAnsi="Calibri" w:cs="Calibri"/>
          <w:color w:val="7F7F7F" w:themeColor="text1" w:themeTint="80"/>
          <w:sz w:val="24"/>
          <w:szCs w:val="24"/>
        </w:rPr>
        <w:t xml:space="preserve"> each piece. Both ways work fine. If your gear is small, you might consider using </w:t>
      </w:r>
      <w:proofErr w:type="spellStart"/>
      <w:r w:rsidRPr="00306B45">
        <w:rPr>
          <w:rFonts w:ascii="Calibri" w:hAnsi="Calibri" w:cs="Calibri"/>
          <w:color w:val="7F7F7F" w:themeColor="text1" w:themeTint="80"/>
          <w:sz w:val="24"/>
          <w:szCs w:val="24"/>
        </w:rPr>
        <w:t>apoxie</w:t>
      </w:r>
      <w:proofErr w:type="spellEnd"/>
      <w:r w:rsidRPr="00306B45">
        <w:rPr>
          <w:rFonts w:ascii="Calibri" w:hAnsi="Calibri" w:cs="Calibri"/>
          <w:color w:val="7F7F7F" w:themeColor="text1" w:themeTint="80"/>
          <w:sz w:val="24"/>
          <w:szCs w:val="24"/>
        </w:rPr>
        <w:t xml:space="preserve"> sculpt for entire project. It is exterior friendly. </w:t>
      </w:r>
    </w:p>
    <w:p w:rsidR="009513E6" w:rsidRPr="00306B45" w:rsidRDefault="009513E6" w:rsidP="009513E6">
      <w:pPr>
        <w:pStyle w:val="ListParagraph"/>
        <w:rPr>
          <w:rFonts w:ascii="Calibri" w:hAnsi="Calibri" w:cs="Calibri"/>
          <w:color w:val="7F7F7F" w:themeColor="text1" w:themeTint="80"/>
          <w:sz w:val="24"/>
          <w:szCs w:val="24"/>
        </w:rPr>
      </w:pPr>
    </w:p>
    <w:p w:rsidR="003B0D88" w:rsidRPr="00306B45" w:rsidRDefault="009513E6" w:rsidP="003B0D88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  <w:color w:val="7F7F7F" w:themeColor="text1" w:themeTint="80"/>
          <w:sz w:val="24"/>
          <w:szCs w:val="24"/>
        </w:rPr>
      </w:pPr>
      <w:r w:rsidRPr="00306B45">
        <w:rPr>
          <w:rFonts w:ascii="Calibri" w:hAnsi="Calibri" w:cs="Calibri"/>
          <w:color w:val="7F7F7F" w:themeColor="text1" w:themeTint="80"/>
          <w:sz w:val="24"/>
          <w:szCs w:val="24"/>
        </w:rPr>
        <w:t xml:space="preserve">As with all the gears, you have full creative control. However, keep in mind the </w:t>
      </w:r>
      <w:r w:rsidR="004C2947" w:rsidRPr="00306B45">
        <w:rPr>
          <w:rFonts w:ascii="Calibri" w:hAnsi="Calibri" w:cs="Calibri"/>
          <w:color w:val="7F7F7F" w:themeColor="text1" w:themeTint="80"/>
          <w:sz w:val="24"/>
          <w:szCs w:val="24"/>
        </w:rPr>
        <w:br/>
      </w:r>
      <w:r w:rsidRPr="00306B45">
        <w:rPr>
          <w:rFonts w:ascii="Calibri" w:hAnsi="Calibri" w:cs="Calibri"/>
          <w:b/>
          <w:bCs/>
          <w:color w:val="7F7F7F" w:themeColor="text1" w:themeTint="80"/>
          <w:sz w:val="24"/>
          <w:szCs w:val="24"/>
        </w:rPr>
        <w:t>Three Rules of The Ruins:</w:t>
      </w:r>
    </w:p>
    <w:p w:rsidR="003B0D88" w:rsidRPr="00306B45" w:rsidRDefault="003B0D88" w:rsidP="003B0D88">
      <w:pPr>
        <w:rPr>
          <w:rFonts w:ascii="Calibri" w:hAnsi="Calibri" w:cs="Calibri"/>
          <w:b/>
          <w:bCs/>
          <w:color w:val="7F7F7F" w:themeColor="text1" w:themeTint="80"/>
        </w:rPr>
      </w:pPr>
    </w:p>
    <w:p w:rsidR="009513E6" w:rsidRPr="00306B45" w:rsidRDefault="009513E6" w:rsidP="00306B45">
      <w:pPr>
        <w:pStyle w:val="ListParagraph"/>
        <w:numPr>
          <w:ilvl w:val="0"/>
          <w:numId w:val="5"/>
        </w:numPr>
        <w:rPr>
          <w:rFonts w:ascii="Calibri" w:hAnsi="Calibri" w:cs="Calibri"/>
          <w:color w:val="7F7F7F" w:themeColor="text1" w:themeTint="80"/>
          <w:sz w:val="24"/>
          <w:szCs w:val="24"/>
        </w:rPr>
      </w:pPr>
      <w:r w:rsidRPr="00306B45">
        <w:rPr>
          <w:rFonts w:ascii="Calibri" w:hAnsi="Calibri" w:cs="Calibri"/>
          <w:color w:val="7F7F7F" w:themeColor="text1" w:themeTint="80"/>
          <w:sz w:val="24"/>
          <w:szCs w:val="24"/>
        </w:rPr>
        <w:t xml:space="preserve">Honor what was (the history of this place is sacred. Your work will become a small part of the legacy of the coal mine) </w:t>
      </w:r>
    </w:p>
    <w:p w:rsidR="00226D5A" w:rsidRPr="00306B45" w:rsidRDefault="00226D5A" w:rsidP="009513E6">
      <w:pPr>
        <w:pStyle w:val="ListParagraph"/>
        <w:rPr>
          <w:rFonts w:ascii="Calibri" w:hAnsi="Calibri" w:cs="Calibri"/>
          <w:color w:val="7F7F7F" w:themeColor="text1" w:themeTint="80"/>
          <w:sz w:val="24"/>
          <w:szCs w:val="24"/>
        </w:rPr>
      </w:pPr>
    </w:p>
    <w:p w:rsidR="009513E6" w:rsidRPr="00306B45" w:rsidRDefault="009513E6" w:rsidP="00226D5A">
      <w:pPr>
        <w:pStyle w:val="ListParagraph"/>
        <w:ind w:left="1440"/>
        <w:rPr>
          <w:rFonts w:ascii="Calibri" w:hAnsi="Calibri" w:cs="Calibri"/>
          <w:color w:val="7F7F7F" w:themeColor="text1" w:themeTint="80"/>
          <w:sz w:val="24"/>
          <w:szCs w:val="24"/>
        </w:rPr>
      </w:pPr>
      <w:r w:rsidRPr="00306B45">
        <w:rPr>
          <w:rFonts w:ascii="Calibri" w:hAnsi="Calibri" w:cs="Calibri"/>
          <w:color w:val="7F7F7F" w:themeColor="text1" w:themeTint="80"/>
          <w:sz w:val="24"/>
          <w:szCs w:val="24"/>
        </w:rPr>
        <w:t xml:space="preserve">2. </w:t>
      </w:r>
      <w:r w:rsidR="00306B45" w:rsidRPr="00306B45">
        <w:rPr>
          <w:rFonts w:ascii="Calibri" w:hAnsi="Calibri" w:cs="Calibri"/>
          <w:color w:val="7F7F7F" w:themeColor="text1" w:themeTint="80"/>
          <w:sz w:val="24"/>
          <w:szCs w:val="24"/>
        </w:rPr>
        <w:t xml:space="preserve">  </w:t>
      </w:r>
      <w:r w:rsidRPr="00306B45">
        <w:rPr>
          <w:rFonts w:ascii="Calibri" w:hAnsi="Calibri" w:cs="Calibri"/>
          <w:color w:val="7F7F7F" w:themeColor="text1" w:themeTint="80"/>
          <w:sz w:val="24"/>
          <w:szCs w:val="24"/>
        </w:rPr>
        <w:t xml:space="preserve">Build relationships with raw material (don’t go to Michaels and buy baubles. Spend time with your material) </w:t>
      </w:r>
    </w:p>
    <w:p w:rsidR="00226D5A" w:rsidRPr="00306B45" w:rsidRDefault="00226D5A" w:rsidP="009513E6">
      <w:pPr>
        <w:pStyle w:val="ListParagraph"/>
        <w:rPr>
          <w:rFonts w:ascii="Calibri" w:hAnsi="Calibri" w:cs="Calibri"/>
          <w:color w:val="7F7F7F" w:themeColor="text1" w:themeTint="80"/>
          <w:sz w:val="24"/>
          <w:szCs w:val="24"/>
        </w:rPr>
      </w:pPr>
    </w:p>
    <w:p w:rsidR="009513E6" w:rsidRPr="00306B45" w:rsidRDefault="009513E6" w:rsidP="00226D5A">
      <w:pPr>
        <w:pStyle w:val="ListParagraph"/>
        <w:ind w:left="1440"/>
        <w:rPr>
          <w:rFonts w:ascii="Calibri" w:hAnsi="Calibri" w:cs="Calibri"/>
          <w:color w:val="7F7F7F" w:themeColor="text1" w:themeTint="80"/>
          <w:sz w:val="24"/>
          <w:szCs w:val="24"/>
        </w:rPr>
      </w:pPr>
      <w:r w:rsidRPr="00306B45">
        <w:rPr>
          <w:rFonts w:ascii="Calibri" w:hAnsi="Calibri" w:cs="Calibri"/>
          <w:color w:val="7F7F7F" w:themeColor="text1" w:themeTint="80"/>
          <w:sz w:val="24"/>
          <w:szCs w:val="24"/>
        </w:rPr>
        <w:t xml:space="preserve">3. </w:t>
      </w:r>
      <w:r w:rsidR="00306B45" w:rsidRPr="00306B45"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r w:rsidRPr="00306B45">
        <w:rPr>
          <w:rFonts w:ascii="Calibri" w:hAnsi="Calibri" w:cs="Calibri"/>
          <w:color w:val="7F7F7F" w:themeColor="text1" w:themeTint="80"/>
          <w:sz w:val="24"/>
          <w:szCs w:val="24"/>
        </w:rPr>
        <w:t xml:space="preserve">Walk the line (create thoughtful, intuitive </w:t>
      </w:r>
      <w:proofErr w:type="spellStart"/>
      <w:r w:rsidRPr="00306B45">
        <w:rPr>
          <w:rFonts w:ascii="Calibri" w:hAnsi="Calibri" w:cs="Calibri"/>
          <w:color w:val="7F7F7F" w:themeColor="text1" w:themeTint="80"/>
          <w:sz w:val="24"/>
          <w:szCs w:val="24"/>
        </w:rPr>
        <w:t>andamento</w:t>
      </w:r>
      <w:proofErr w:type="spellEnd"/>
      <w:r w:rsidRPr="00306B45">
        <w:rPr>
          <w:rFonts w:ascii="Calibri" w:hAnsi="Calibri" w:cs="Calibri"/>
          <w:color w:val="7F7F7F" w:themeColor="text1" w:themeTint="80"/>
          <w:sz w:val="24"/>
          <w:szCs w:val="24"/>
        </w:rPr>
        <w:t xml:space="preserve">) </w:t>
      </w:r>
    </w:p>
    <w:p w:rsidR="000B5F70" w:rsidRPr="00306B45" w:rsidRDefault="000B5F70" w:rsidP="009513E6">
      <w:pPr>
        <w:rPr>
          <w:rFonts w:ascii="Calibri" w:hAnsi="Calibri" w:cs="Calibri"/>
          <w:b/>
          <w:bCs/>
          <w:color w:val="7F7F7F" w:themeColor="text1" w:themeTint="80"/>
        </w:rPr>
      </w:pPr>
      <w:r w:rsidRPr="00306B45">
        <w:rPr>
          <w:rFonts w:ascii="Calibri" w:hAnsi="Calibri" w:cs="Calibri"/>
          <w:b/>
          <w:bCs/>
          <w:color w:val="7F7F7F" w:themeColor="text1" w:themeTint="80"/>
        </w:rPr>
        <w:t>Submit your application</w:t>
      </w:r>
      <w:r w:rsidR="00306B45" w:rsidRPr="00306B45">
        <w:rPr>
          <w:rFonts w:ascii="Calibri" w:hAnsi="Calibri" w:cs="Calibri"/>
          <w:b/>
          <w:bCs/>
          <w:color w:val="7F7F7F" w:themeColor="text1" w:themeTint="80"/>
        </w:rPr>
        <w:t>, images and video</w:t>
      </w:r>
      <w:r w:rsidRPr="00306B45">
        <w:rPr>
          <w:rFonts w:ascii="Calibri" w:hAnsi="Calibri" w:cs="Calibri"/>
          <w:b/>
          <w:bCs/>
          <w:color w:val="7F7F7F" w:themeColor="text1" w:themeTint="80"/>
        </w:rPr>
        <w:t xml:space="preserve"> </w:t>
      </w:r>
      <w:r w:rsidR="00555EB9">
        <w:rPr>
          <w:rFonts w:ascii="Calibri" w:hAnsi="Calibri" w:cs="Calibri"/>
          <w:b/>
          <w:bCs/>
          <w:color w:val="7F7F7F" w:themeColor="text1" w:themeTint="80"/>
        </w:rPr>
        <w:t xml:space="preserve">(optional) </w:t>
      </w:r>
      <w:r w:rsidRPr="00306B45">
        <w:rPr>
          <w:rFonts w:ascii="Calibri" w:hAnsi="Calibri" w:cs="Calibri"/>
          <w:b/>
          <w:bCs/>
          <w:color w:val="7F7F7F" w:themeColor="text1" w:themeTint="80"/>
        </w:rPr>
        <w:t xml:space="preserve">by January </w:t>
      </w:r>
      <w:r w:rsidR="00306B45" w:rsidRPr="00306B45">
        <w:rPr>
          <w:rFonts w:ascii="Calibri" w:hAnsi="Calibri" w:cs="Calibri"/>
          <w:b/>
          <w:bCs/>
          <w:color w:val="7F7F7F" w:themeColor="text1" w:themeTint="80"/>
        </w:rPr>
        <w:t xml:space="preserve">31, 2021 </w:t>
      </w:r>
      <w:r w:rsidRPr="00306B45">
        <w:rPr>
          <w:rFonts w:ascii="Calibri" w:hAnsi="Calibri" w:cs="Calibri"/>
          <w:b/>
          <w:bCs/>
          <w:color w:val="7F7F7F" w:themeColor="text1" w:themeTint="80"/>
        </w:rPr>
        <w:t xml:space="preserve">by emailing it to </w:t>
      </w:r>
      <w:hyperlink r:id="rId8" w:history="1">
        <w:r w:rsidRPr="00306B45">
          <w:rPr>
            <w:rStyle w:val="Hyperlink"/>
            <w:rFonts w:ascii="Calibri" w:hAnsi="Calibri" w:cs="Calibri"/>
            <w:b/>
            <w:bCs/>
          </w:rPr>
          <w:t>newenglandmosaicsociety@gmail.com</w:t>
        </w:r>
      </w:hyperlink>
      <w:r w:rsidRPr="00306B45">
        <w:rPr>
          <w:rFonts w:ascii="Calibri" w:hAnsi="Calibri" w:cs="Calibri"/>
          <w:b/>
          <w:bCs/>
          <w:color w:val="7F7F7F" w:themeColor="text1" w:themeTint="80"/>
        </w:rPr>
        <w:t xml:space="preserve">. </w:t>
      </w:r>
      <w:r w:rsidR="00306B45">
        <w:rPr>
          <w:rFonts w:ascii="Calibri" w:hAnsi="Calibri" w:cs="Calibri"/>
          <w:b/>
          <w:bCs/>
          <w:color w:val="7F7F7F" w:themeColor="text1" w:themeTint="80"/>
        </w:rPr>
        <w:t>See application for detail</w:t>
      </w:r>
      <w:r w:rsidR="00555EB9">
        <w:rPr>
          <w:rFonts w:ascii="Calibri" w:hAnsi="Calibri" w:cs="Calibri"/>
          <w:b/>
          <w:bCs/>
          <w:color w:val="7F7F7F" w:themeColor="text1" w:themeTint="80"/>
        </w:rPr>
        <w:t>s.</w:t>
      </w:r>
    </w:p>
    <w:p w:rsidR="000B5F70" w:rsidRPr="00306B45" w:rsidRDefault="000B5F70" w:rsidP="009513E6">
      <w:pPr>
        <w:rPr>
          <w:rFonts w:ascii="Calibri" w:hAnsi="Calibri" w:cs="Calibri"/>
          <w:color w:val="7F7F7F" w:themeColor="text1" w:themeTint="80"/>
        </w:rPr>
      </w:pPr>
    </w:p>
    <w:p w:rsidR="004A5F08" w:rsidRPr="00306B45" w:rsidRDefault="00306B45" w:rsidP="009513E6">
      <w:pPr>
        <w:rPr>
          <w:rFonts w:ascii="Calibri" w:hAnsi="Calibri" w:cs="Calibri"/>
          <w:color w:val="7F7F7F" w:themeColor="text1" w:themeTint="80"/>
        </w:rPr>
      </w:pPr>
      <w:r w:rsidRPr="00555EB9">
        <w:rPr>
          <w:rFonts w:ascii="Calibri" w:hAnsi="Calibri" w:cs="Calibri"/>
          <w:b/>
          <w:bCs/>
          <w:color w:val="7F7F7F" w:themeColor="text1" w:themeTint="80"/>
        </w:rPr>
        <w:t>Either hand deliver or ship your mosaic to arrive by January 31, 2021</w:t>
      </w:r>
      <w:r w:rsidRPr="00306B45">
        <w:rPr>
          <w:rFonts w:ascii="Calibri" w:hAnsi="Calibri" w:cs="Calibri"/>
          <w:color w:val="7F7F7F" w:themeColor="text1" w:themeTint="80"/>
        </w:rPr>
        <w:t xml:space="preserve"> to:</w:t>
      </w:r>
    </w:p>
    <w:p w:rsidR="00306B45" w:rsidRPr="00306B45" w:rsidRDefault="00306B45" w:rsidP="009513E6">
      <w:pPr>
        <w:rPr>
          <w:rFonts w:ascii="Calibri" w:hAnsi="Calibri" w:cs="Calibri"/>
          <w:color w:val="7F7F7F" w:themeColor="text1" w:themeTint="80"/>
        </w:rPr>
      </w:pPr>
    </w:p>
    <w:p w:rsidR="00306B45" w:rsidRPr="00306B45" w:rsidRDefault="00306B45" w:rsidP="009513E6">
      <w:pPr>
        <w:rPr>
          <w:rFonts w:ascii="Calibri" w:hAnsi="Calibri" w:cs="Calibri"/>
          <w:color w:val="7F7F7F" w:themeColor="text1" w:themeTint="80"/>
        </w:rPr>
      </w:pPr>
      <w:r w:rsidRPr="00306B45">
        <w:rPr>
          <w:rFonts w:ascii="Calibri" w:hAnsi="Calibri" w:cs="Calibri"/>
          <w:color w:val="7F7F7F" w:themeColor="text1" w:themeTint="80"/>
        </w:rPr>
        <w:t>Amy Marks</w:t>
      </w:r>
    </w:p>
    <w:p w:rsidR="00306B45" w:rsidRPr="00306B45" w:rsidRDefault="00306B45" w:rsidP="009513E6">
      <w:pPr>
        <w:rPr>
          <w:rFonts w:ascii="Calibri" w:hAnsi="Calibri" w:cs="Calibri"/>
          <w:color w:val="7F7F7F" w:themeColor="text1" w:themeTint="80"/>
        </w:rPr>
      </w:pPr>
      <w:r w:rsidRPr="00306B45">
        <w:rPr>
          <w:rFonts w:ascii="Calibri" w:hAnsi="Calibri" w:cs="Calibri"/>
          <w:color w:val="7F7F7F" w:themeColor="text1" w:themeTint="80"/>
        </w:rPr>
        <w:t>111 Riverview Avenue</w:t>
      </w:r>
    </w:p>
    <w:p w:rsidR="00306B45" w:rsidRPr="00306B45" w:rsidRDefault="00306B45" w:rsidP="009513E6">
      <w:pPr>
        <w:rPr>
          <w:rFonts w:ascii="Calibri" w:hAnsi="Calibri" w:cs="Calibri"/>
          <w:color w:val="7F7F7F" w:themeColor="text1" w:themeTint="80"/>
        </w:rPr>
      </w:pPr>
      <w:r w:rsidRPr="00306B45">
        <w:rPr>
          <w:rFonts w:ascii="Calibri" w:hAnsi="Calibri" w:cs="Calibri"/>
          <w:color w:val="7F7F7F" w:themeColor="text1" w:themeTint="80"/>
        </w:rPr>
        <w:t>Waltham, MA 02453</w:t>
      </w:r>
    </w:p>
    <w:p w:rsidR="00306B45" w:rsidRPr="00306B45" w:rsidRDefault="00306B45" w:rsidP="009513E6">
      <w:pPr>
        <w:rPr>
          <w:rFonts w:ascii="Calibri" w:hAnsi="Calibri" w:cs="Calibri"/>
          <w:color w:val="7F7F7F" w:themeColor="text1" w:themeTint="80"/>
        </w:rPr>
      </w:pPr>
    </w:p>
    <w:p w:rsidR="00306B45" w:rsidRPr="00306B45" w:rsidRDefault="00306B45" w:rsidP="009513E6">
      <w:pPr>
        <w:rPr>
          <w:rFonts w:ascii="Calibri" w:hAnsi="Calibri" w:cs="Calibri"/>
          <w:color w:val="7F7F7F" w:themeColor="text1" w:themeTint="80"/>
        </w:rPr>
      </w:pPr>
      <w:r w:rsidRPr="00306B45">
        <w:rPr>
          <w:rFonts w:ascii="Calibri" w:hAnsi="Calibri" w:cs="Calibri"/>
          <w:color w:val="7F7F7F" w:themeColor="text1" w:themeTint="80"/>
        </w:rPr>
        <w:t>Questions? Contact Amy at 781-635-8770</w:t>
      </w:r>
    </w:p>
    <w:p w:rsidR="009513E6" w:rsidRPr="00306B45" w:rsidRDefault="009513E6" w:rsidP="009513E6">
      <w:pPr>
        <w:pStyle w:val="ListParagraph"/>
        <w:rPr>
          <w:rFonts w:ascii="Calibri" w:hAnsi="Calibri" w:cs="Calibri"/>
          <w:color w:val="7F7F7F" w:themeColor="text1" w:themeTint="80"/>
          <w:sz w:val="24"/>
          <w:szCs w:val="24"/>
        </w:rPr>
      </w:pPr>
    </w:p>
    <w:p w:rsidR="00DE0E1C" w:rsidRPr="00306B45" w:rsidRDefault="009706A5" w:rsidP="009706A5">
      <w:pPr>
        <w:rPr>
          <w:rFonts w:ascii="Calibri" w:eastAsia="Times New Roman" w:hAnsi="Calibri" w:cs="Calibri"/>
          <w:color w:val="7F7F7F" w:themeColor="text1" w:themeTint="80"/>
          <w:shd w:val="clear" w:color="auto" w:fill="FFFFFF"/>
        </w:rPr>
      </w:pPr>
      <w:r w:rsidRPr="00306B45">
        <w:rPr>
          <w:rFonts w:ascii="Calibri" w:eastAsia="Times New Roman" w:hAnsi="Calibri" w:cs="Calibri"/>
          <w:color w:val="7F7F7F" w:themeColor="text1" w:themeTint="80"/>
          <w:shd w:val="clear" w:color="auto" w:fill="FFFFFF"/>
        </w:rPr>
        <w:t>Amy Marks, Chair, NEMS Program Committee</w:t>
      </w:r>
    </w:p>
    <w:p w:rsidR="009706A5" w:rsidRPr="00306B45" w:rsidRDefault="009706A5" w:rsidP="009706A5">
      <w:pPr>
        <w:rPr>
          <w:rFonts w:ascii="Calibri" w:eastAsia="Times New Roman" w:hAnsi="Calibri" w:cs="Calibri"/>
          <w:color w:val="7F7F7F" w:themeColor="text1" w:themeTint="80"/>
          <w:shd w:val="clear" w:color="auto" w:fill="FFFFFF"/>
        </w:rPr>
      </w:pPr>
    </w:p>
    <w:sectPr w:rsidR="009706A5" w:rsidRPr="00306B45" w:rsidSect="00811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144A3"/>
    <w:multiLevelType w:val="hybridMultilevel"/>
    <w:tmpl w:val="C8F4C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23CCE"/>
    <w:multiLevelType w:val="hybridMultilevel"/>
    <w:tmpl w:val="4B72B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63040"/>
    <w:multiLevelType w:val="hybridMultilevel"/>
    <w:tmpl w:val="0E10B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C68C0"/>
    <w:multiLevelType w:val="hybridMultilevel"/>
    <w:tmpl w:val="397EDE22"/>
    <w:lvl w:ilvl="0" w:tplc="871CB7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96E3690"/>
    <w:multiLevelType w:val="hybridMultilevel"/>
    <w:tmpl w:val="E8826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A47"/>
    <w:rsid w:val="000B5F70"/>
    <w:rsid w:val="00226D5A"/>
    <w:rsid w:val="00241102"/>
    <w:rsid w:val="00306B45"/>
    <w:rsid w:val="003B0D88"/>
    <w:rsid w:val="003F3AE3"/>
    <w:rsid w:val="004076CF"/>
    <w:rsid w:val="004A5F08"/>
    <w:rsid w:val="004C2947"/>
    <w:rsid w:val="00555EB9"/>
    <w:rsid w:val="008112E2"/>
    <w:rsid w:val="009513E6"/>
    <w:rsid w:val="009706A5"/>
    <w:rsid w:val="009A6A4D"/>
    <w:rsid w:val="00A42180"/>
    <w:rsid w:val="00B32CED"/>
    <w:rsid w:val="00C55C9F"/>
    <w:rsid w:val="00C632F9"/>
    <w:rsid w:val="00C708D4"/>
    <w:rsid w:val="00DE0E1C"/>
    <w:rsid w:val="00DF6A47"/>
    <w:rsid w:val="00E5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13DC49"/>
  <w15:chartTrackingRefBased/>
  <w15:docId w15:val="{CBEA19E7-5C0E-BD45-B374-E5E55EF9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8D4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708D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0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wenglandmosaicsociety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d40.co.uk/tips-and-tricks/how-to-remove-ru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uBSsAQ6uzQ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Marks</dc:creator>
  <cp:keywords/>
  <dc:description/>
  <cp:lastModifiedBy>Amy Marks</cp:lastModifiedBy>
  <cp:revision>4</cp:revision>
  <dcterms:created xsi:type="dcterms:W3CDTF">2020-11-22T21:05:00Z</dcterms:created>
  <dcterms:modified xsi:type="dcterms:W3CDTF">2020-11-22T21:17:00Z</dcterms:modified>
</cp:coreProperties>
</file>